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21A9" w14:textId="72D30290" w:rsidR="002B3A3B" w:rsidRPr="0017212D" w:rsidRDefault="0017212D" w:rsidP="0017212D">
      <w:pPr>
        <w:jc w:val="center"/>
        <w:rPr>
          <w:b/>
          <w:bCs/>
        </w:rPr>
      </w:pPr>
      <w:r w:rsidRPr="0017212D">
        <w:rPr>
          <w:b/>
          <w:bCs/>
        </w:rPr>
        <w:t>Algemene voorwaarden VONK.</w:t>
      </w:r>
    </w:p>
    <w:p w14:paraId="0786E76D" w14:textId="4E795710" w:rsidR="0017212D" w:rsidRPr="0017212D" w:rsidRDefault="0017212D" w:rsidP="0017212D">
      <w:pPr>
        <w:jc w:val="center"/>
        <w:rPr>
          <w:b/>
          <w:bCs/>
        </w:rPr>
      </w:pPr>
      <w:r w:rsidRPr="0017212D">
        <w:rPr>
          <w:b/>
          <w:bCs/>
        </w:rPr>
        <w:t xml:space="preserve">Email: </w:t>
      </w:r>
      <w:hyperlink r:id="rId5" w:history="1">
        <w:r w:rsidRPr="0017212D">
          <w:rPr>
            <w:rStyle w:val="Hyperlink"/>
            <w:b/>
            <w:bCs/>
          </w:rPr>
          <w:t>Info@vonk-adviseurs.nl</w:t>
        </w:r>
      </w:hyperlink>
    </w:p>
    <w:p w14:paraId="6348B7A2" w14:textId="6D1D4D23" w:rsidR="0017212D" w:rsidRPr="0017212D" w:rsidRDefault="0017212D" w:rsidP="0017212D">
      <w:pPr>
        <w:jc w:val="center"/>
        <w:rPr>
          <w:b/>
          <w:bCs/>
        </w:rPr>
      </w:pPr>
      <w:r w:rsidRPr="0017212D">
        <w:rPr>
          <w:b/>
          <w:bCs/>
        </w:rPr>
        <w:t xml:space="preserve">Website: </w:t>
      </w:r>
      <w:hyperlink r:id="rId6" w:history="1">
        <w:r w:rsidRPr="0017212D">
          <w:rPr>
            <w:rStyle w:val="Hyperlink"/>
            <w:b/>
            <w:bCs/>
          </w:rPr>
          <w:t>Www.vonk-adviseurs.nl</w:t>
        </w:r>
      </w:hyperlink>
    </w:p>
    <w:p w14:paraId="3F75C5EA" w14:textId="77777777" w:rsidR="0017212D" w:rsidRDefault="0017212D"/>
    <w:p w14:paraId="04717FAE" w14:textId="646A25AF" w:rsidR="0017212D" w:rsidRPr="00A94773" w:rsidRDefault="0017212D">
      <w:pPr>
        <w:rPr>
          <w:b/>
          <w:bCs/>
          <w:i/>
          <w:iCs/>
        </w:rPr>
      </w:pPr>
      <w:r w:rsidRPr="00A94773">
        <w:rPr>
          <w:b/>
          <w:bCs/>
          <w:i/>
          <w:iCs/>
        </w:rPr>
        <w:t xml:space="preserve">Artikel 1 – </w:t>
      </w:r>
      <w:r w:rsidR="00A94773" w:rsidRPr="00A94773">
        <w:rPr>
          <w:b/>
          <w:bCs/>
          <w:i/>
          <w:iCs/>
        </w:rPr>
        <w:t>D</w:t>
      </w:r>
      <w:r w:rsidRPr="00A94773">
        <w:rPr>
          <w:b/>
          <w:bCs/>
          <w:i/>
          <w:iCs/>
        </w:rPr>
        <w:t>efinities</w:t>
      </w:r>
    </w:p>
    <w:p w14:paraId="46682845" w14:textId="569E42F2" w:rsidR="0017212D" w:rsidRDefault="0017212D" w:rsidP="0017212D">
      <w:pPr>
        <w:pStyle w:val="Lijstalinea"/>
        <w:numPr>
          <w:ilvl w:val="0"/>
          <w:numId w:val="1"/>
        </w:numPr>
      </w:pPr>
      <w:r>
        <w:t xml:space="preserve">Vonk: Vonk., gevestigd te Amsterdam, KvK-nummer: </w:t>
      </w:r>
    </w:p>
    <w:p w14:paraId="60B4F178" w14:textId="5FE4A322" w:rsidR="0017212D" w:rsidRDefault="0017212D" w:rsidP="0017212D">
      <w:pPr>
        <w:pStyle w:val="Lijstalinea"/>
        <w:numPr>
          <w:ilvl w:val="0"/>
          <w:numId w:val="1"/>
        </w:numPr>
      </w:pPr>
      <w:r>
        <w:t>Klant: degene met wie VONK&gt; een overeenkomst is aangegaan.</w:t>
      </w:r>
    </w:p>
    <w:p w14:paraId="4F404462" w14:textId="765E4D62" w:rsidR="0017212D" w:rsidRDefault="0017212D" w:rsidP="0017212D">
      <w:pPr>
        <w:pStyle w:val="Lijstalinea"/>
        <w:numPr>
          <w:ilvl w:val="0"/>
          <w:numId w:val="1"/>
        </w:numPr>
      </w:pPr>
      <w:r>
        <w:t xml:space="preserve">Partijen: Vonk. </w:t>
      </w:r>
      <w:proofErr w:type="gramStart"/>
      <w:r>
        <w:t>en</w:t>
      </w:r>
      <w:proofErr w:type="gramEnd"/>
      <w:r>
        <w:t xml:space="preserve"> klant samen</w:t>
      </w:r>
    </w:p>
    <w:p w14:paraId="115A011F" w14:textId="025922FB" w:rsidR="0017212D" w:rsidRDefault="0017212D" w:rsidP="0017212D">
      <w:pPr>
        <w:pStyle w:val="Lijstalinea"/>
        <w:numPr>
          <w:ilvl w:val="0"/>
          <w:numId w:val="1"/>
        </w:numPr>
      </w:pPr>
      <w:r>
        <w:t xml:space="preserve">Consument: een klant die </w:t>
      </w:r>
      <w:proofErr w:type="gramStart"/>
      <w:r>
        <w:t>tevens</w:t>
      </w:r>
      <w:proofErr w:type="gramEnd"/>
      <w:r>
        <w:t xml:space="preserve"> een individu is en die als privépersoon handelt</w:t>
      </w:r>
    </w:p>
    <w:p w14:paraId="781B0A4C" w14:textId="5D4A1213" w:rsidR="0017212D" w:rsidRPr="00A94773" w:rsidRDefault="0017212D" w:rsidP="0017212D">
      <w:pPr>
        <w:rPr>
          <w:b/>
          <w:bCs/>
          <w:i/>
          <w:iCs/>
        </w:rPr>
      </w:pPr>
      <w:r w:rsidRPr="00A94773">
        <w:rPr>
          <w:b/>
          <w:bCs/>
          <w:i/>
          <w:iCs/>
        </w:rPr>
        <w:t>Artikel 2- Toepasselijkheid</w:t>
      </w:r>
    </w:p>
    <w:p w14:paraId="258007C9" w14:textId="2AE758BF" w:rsidR="0017212D" w:rsidRDefault="0017212D" w:rsidP="0017212D">
      <w:pPr>
        <w:pStyle w:val="Lijstalinea"/>
        <w:numPr>
          <w:ilvl w:val="0"/>
          <w:numId w:val="2"/>
        </w:numPr>
      </w:pPr>
      <w:r>
        <w:t xml:space="preserve">Deze voorwaarden zijn van toepassing op alle offertes, aanbiedingen, werkzaamheden, bestellingen, overeenkomsten en leveringen van diensten of producten door of namens VONK. </w:t>
      </w:r>
    </w:p>
    <w:p w14:paraId="4231CCD7" w14:textId="17369AB0" w:rsidR="0017212D" w:rsidRDefault="0017212D" w:rsidP="0017212D">
      <w:pPr>
        <w:pStyle w:val="Lijstalinea"/>
        <w:numPr>
          <w:ilvl w:val="0"/>
          <w:numId w:val="2"/>
        </w:numPr>
      </w:pPr>
      <w:r>
        <w:t xml:space="preserve">VONK. </w:t>
      </w:r>
      <w:proofErr w:type="gramStart"/>
      <w:r>
        <w:t>en</w:t>
      </w:r>
      <w:proofErr w:type="gramEnd"/>
      <w:r>
        <w:t xml:space="preserve"> de Klant kunnen alleen afwijken van deze voorwaarden als dat schriftelijk is afgesproken.</w:t>
      </w:r>
    </w:p>
    <w:p w14:paraId="38F5D409" w14:textId="59666F4F" w:rsidR="0017212D" w:rsidRDefault="0017212D" w:rsidP="0017212D">
      <w:pPr>
        <w:pStyle w:val="Lijstalinea"/>
        <w:numPr>
          <w:ilvl w:val="0"/>
          <w:numId w:val="2"/>
        </w:numPr>
      </w:pPr>
      <w:r>
        <w:t xml:space="preserve">VONK. </w:t>
      </w:r>
      <w:proofErr w:type="gramStart"/>
      <w:r>
        <w:t>en</w:t>
      </w:r>
      <w:proofErr w:type="gramEnd"/>
      <w:r>
        <w:t xml:space="preserve"> de Klant sluiten de toepasselijkheid van de algemene voorwaarden van de klant of andere uitdrukkelijk uit. </w:t>
      </w:r>
    </w:p>
    <w:p w14:paraId="4256F740" w14:textId="5C1BA3B7" w:rsidR="0017212D" w:rsidRPr="00A94773" w:rsidRDefault="0017212D" w:rsidP="0017212D">
      <w:pPr>
        <w:rPr>
          <w:b/>
          <w:bCs/>
          <w:i/>
          <w:iCs/>
        </w:rPr>
      </w:pPr>
      <w:r w:rsidRPr="00A94773">
        <w:rPr>
          <w:b/>
          <w:bCs/>
          <w:i/>
          <w:iCs/>
        </w:rPr>
        <w:t>Artikel 3- Aanbiedingen en offertes</w:t>
      </w:r>
    </w:p>
    <w:p w14:paraId="27198129" w14:textId="04C82AF0" w:rsidR="0017212D" w:rsidRDefault="0017212D" w:rsidP="0017212D">
      <w:pPr>
        <w:pStyle w:val="Lijstalinea"/>
        <w:numPr>
          <w:ilvl w:val="0"/>
          <w:numId w:val="3"/>
        </w:numPr>
      </w:pPr>
      <w:r>
        <w:t xml:space="preserve">Aanbiedingen en offertes van VONK. </w:t>
      </w:r>
      <w:proofErr w:type="gramStart"/>
      <w:r>
        <w:t>zijn</w:t>
      </w:r>
      <w:proofErr w:type="gramEnd"/>
      <w:r>
        <w:t xml:space="preserve"> vrijblijvend, tenzij daarin uitdrukkelijk anders vermeld.</w:t>
      </w:r>
    </w:p>
    <w:p w14:paraId="15548F40" w14:textId="1EDE376E" w:rsidR="0017212D" w:rsidRDefault="0017212D" w:rsidP="0017212D">
      <w:pPr>
        <w:pStyle w:val="Lijstalinea"/>
        <w:numPr>
          <w:ilvl w:val="0"/>
          <w:numId w:val="3"/>
        </w:numPr>
      </w:pPr>
      <w:r>
        <w:t xml:space="preserve">Een aanbod of offerte is maximaal 1 maand geldig, tenzij er een andere termijn in het aanbod of offerte staat. </w:t>
      </w:r>
    </w:p>
    <w:p w14:paraId="202740F2" w14:textId="67F1B003" w:rsidR="0017212D" w:rsidRDefault="0017212D" w:rsidP="0017212D">
      <w:pPr>
        <w:pStyle w:val="Lijstalinea"/>
        <w:numPr>
          <w:ilvl w:val="0"/>
          <w:numId w:val="3"/>
        </w:numPr>
      </w:pPr>
      <w:r>
        <w:t xml:space="preserve">Aanvaardt de klant een aanbod of offerte niet binnen de geldende termijn vervalt het aanbod of de offerte. </w:t>
      </w:r>
    </w:p>
    <w:p w14:paraId="46420E23" w14:textId="450453AD" w:rsidR="0017212D" w:rsidRDefault="0017212D" w:rsidP="0017212D">
      <w:pPr>
        <w:pStyle w:val="Lijstalinea"/>
        <w:numPr>
          <w:ilvl w:val="0"/>
          <w:numId w:val="3"/>
        </w:numPr>
      </w:pPr>
      <w:r>
        <w:t xml:space="preserve">Aanbiedingen en offertes gelden niet voor nabestellingen, Tenzij VONK. </w:t>
      </w:r>
      <w:proofErr w:type="gramStart"/>
      <w:r>
        <w:t>en</w:t>
      </w:r>
      <w:proofErr w:type="gramEnd"/>
      <w:r>
        <w:t xml:space="preserve"> de klant dit schriftelijk afspreken.</w:t>
      </w:r>
    </w:p>
    <w:p w14:paraId="058D0A4C" w14:textId="4CEFC422" w:rsidR="0017212D" w:rsidRPr="00A94773" w:rsidRDefault="0017212D" w:rsidP="0017212D">
      <w:pPr>
        <w:rPr>
          <w:b/>
          <w:bCs/>
          <w:i/>
          <w:iCs/>
        </w:rPr>
      </w:pPr>
      <w:r w:rsidRPr="00A94773">
        <w:rPr>
          <w:b/>
          <w:bCs/>
          <w:i/>
          <w:iCs/>
        </w:rPr>
        <w:t>Artikel 4- Aanvaarding</w:t>
      </w:r>
    </w:p>
    <w:p w14:paraId="40FBA8AC" w14:textId="22DA2E66" w:rsidR="0017212D" w:rsidRDefault="0017212D" w:rsidP="0017212D">
      <w:pPr>
        <w:pStyle w:val="Lijstalinea"/>
        <w:numPr>
          <w:ilvl w:val="0"/>
          <w:numId w:val="4"/>
        </w:numPr>
      </w:pPr>
      <w:r>
        <w:t xml:space="preserve">Bij aanvaarding van een vrijblijvende offerte of aanbieding, mag VONK.  </w:t>
      </w:r>
      <w:proofErr w:type="gramStart"/>
      <w:r>
        <w:t>de</w:t>
      </w:r>
      <w:proofErr w:type="gramEnd"/>
      <w:r>
        <w:t xml:space="preserve"> offerte of het aanbod alsnog binnen 3 dagen </w:t>
      </w:r>
      <w:r w:rsidR="00175EE9">
        <w:t>na ontvangst van de aanvaarding intrekken, zonder dat de klant hieraan enige rechten kan ontlenen.</w:t>
      </w:r>
    </w:p>
    <w:p w14:paraId="62CC10FA" w14:textId="5A7166E6" w:rsidR="001B25B7" w:rsidRDefault="00175EE9" w:rsidP="0017212D">
      <w:pPr>
        <w:pStyle w:val="Lijstalinea"/>
        <w:numPr>
          <w:ilvl w:val="0"/>
          <w:numId w:val="4"/>
        </w:numPr>
      </w:pPr>
      <w:r>
        <w:t xml:space="preserve">Mondelinge aanvaarding van de klant verbindt VONK. </w:t>
      </w:r>
      <w:proofErr w:type="gramStart"/>
      <w:r>
        <w:t>slecht</w:t>
      </w:r>
      <w:r w:rsidR="001B25B7">
        <w:t>s</w:t>
      </w:r>
      <w:proofErr w:type="gramEnd"/>
      <w:r>
        <w:t xml:space="preserve">, nadat de klant deze schriftelijk of elektronisch heeft bevestigd. </w:t>
      </w:r>
    </w:p>
    <w:p w14:paraId="3FC0FA25" w14:textId="27839C5E" w:rsidR="00175EE9" w:rsidRDefault="001B25B7" w:rsidP="00A875DF">
      <w:r>
        <w:br w:type="page"/>
      </w:r>
    </w:p>
    <w:p w14:paraId="42C5457C" w14:textId="3C28F143" w:rsidR="00175EE9" w:rsidRPr="00A94773" w:rsidRDefault="001B25B7" w:rsidP="00175EE9">
      <w:pPr>
        <w:rPr>
          <w:b/>
          <w:bCs/>
          <w:i/>
          <w:iCs/>
        </w:rPr>
      </w:pPr>
      <w:r w:rsidRPr="00A94773">
        <w:rPr>
          <w:b/>
          <w:bCs/>
          <w:i/>
          <w:iCs/>
        </w:rPr>
        <w:lastRenderedPageBreak/>
        <w:t>Artikel 5 – Prijzen</w:t>
      </w:r>
    </w:p>
    <w:p w14:paraId="26196DC4" w14:textId="5B07A50E" w:rsidR="001B25B7" w:rsidRDefault="001B25B7" w:rsidP="001B25B7">
      <w:pPr>
        <w:pStyle w:val="Lijstalinea"/>
        <w:numPr>
          <w:ilvl w:val="0"/>
          <w:numId w:val="5"/>
        </w:numPr>
      </w:pPr>
      <w:r>
        <w:t xml:space="preserve">VONK. </w:t>
      </w:r>
      <w:proofErr w:type="gramStart"/>
      <w:r>
        <w:t>hanteert</w:t>
      </w:r>
      <w:proofErr w:type="gramEnd"/>
      <w:r>
        <w:t xml:space="preserve"> prijzen in euro’s en inclusief BTW en exclusief overige kosten zoals administratiekosten- of verzend kosten, tenzij schriftelijk anders is afgesproken.</w:t>
      </w:r>
    </w:p>
    <w:p w14:paraId="1CBF5FD1" w14:textId="07422356" w:rsidR="001B25B7" w:rsidRDefault="001B25B7" w:rsidP="001B25B7">
      <w:pPr>
        <w:pStyle w:val="Lijstalinea"/>
        <w:numPr>
          <w:ilvl w:val="0"/>
          <w:numId w:val="5"/>
        </w:numPr>
      </w:pPr>
      <w:r>
        <w:t xml:space="preserve">VONK. </w:t>
      </w:r>
      <w:proofErr w:type="gramStart"/>
      <w:r w:rsidR="00A664CD">
        <w:t>mag</w:t>
      </w:r>
      <w:proofErr w:type="gramEnd"/>
      <w:r>
        <w:t xml:space="preserve"> de prijzen van zijn diensten en producten op zijn website en in andere uitingen altijd wijzingen.</w:t>
      </w:r>
    </w:p>
    <w:p w14:paraId="2B3A6488" w14:textId="3302DD63" w:rsidR="001B25B7" w:rsidRDefault="001B25B7" w:rsidP="001B25B7">
      <w:pPr>
        <w:pStyle w:val="Lijstalinea"/>
        <w:numPr>
          <w:ilvl w:val="0"/>
          <w:numId w:val="5"/>
        </w:numPr>
      </w:pPr>
      <w:r>
        <w:t xml:space="preserve">De prijs met betrekking tot een dienst verlening wordt door VONK. </w:t>
      </w:r>
      <w:proofErr w:type="gramStart"/>
      <w:r>
        <w:t>vastgesteld</w:t>
      </w:r>
      <w:proofErr w:type="gramEnd"/>
      <w:r>
        <w:t xml:space="preserve"> </w:t>
      </w:r>
      <w:r w:rsidR="00A664CD">
        <w:t>op grond van werkelijke bestede uren.</w:t>
      </w:r>
    </w:p>
    <w:p w14:paraId="1DA5681F" w14:textId="202DF6D9" w:rsidR="00A664CD" w:rsidRDefault="00A664CD" w:rsidP="001B25B7">
      <w:pPr>
        <w:pStyle w:val="Lijstalinea"/>
        <w:numPr>
          <w:ilvl w:val="0"/>
          <w:numId w:val="5"/>
        </w:numPr>
      </w:pPr>
      <w:r>
        <w:t xml:space="preserve">De prijs wordt berekend volgens de gebruikelijke uurtarieven van VONK. </w:t>
      </w:r>
      <w:proofErr w:type="gramStart"/>
      <w:r>
        <w:t>geldend</w:t>
      </w:r>
      <w:proofErr w:type="gramEnd"/>
      <w:r>
        <w:t xml:space="preserve"> voor de periode waarin hij de werkzaamheden verricht, tenzij een afwijkend uurtarief is afgesproken.</w:t>
      </w:r>
    </w:p>
    <w:p w14:paraId="71A916E8" w14:textId="73E539DC" w:rsidR="00A664CD" w:rsidRDefault="00A664CD" w:rsidP="001B25B7">
      <w:pPr>
        <w:pStyle w:val="Lijstalinea"/>
        <w:numPr>
          <w:ilvl w:val="0"/>
          <w:numId w:val="5"/>
        </w:numPr>
      </w:pPr>
      <w:r>
        <w:t xml:space="preserve">Wanneer VONK. </w:t>
      </w:r>
      <w:proofErr w:type="gramStart"/>
      <w:r>
        <w:t>en</w:t>
      </w:r>
      <w:proofErr w:type="gramEnd"/>
      <w:r>
        <w:t xml:space="preserve"> de klant voor de dienstverlening een totaalbedrag afspreken, is dit altijd een richtprijs, tenzij schriftelijk anders is afgesproken.</w:t>
      </w:r>
    </w:p>
    <w:p w14:paraId="0B731B1B" w14:textId="643ADB97" w:rsidR="00A664CD" w:rsidRDefault="00A664CD" w:rsidP="001B25B7">
      <w:pPr>
        <w:pStyle w:val="Lijstalinea"/>
        <w:numPr>
          <w:ilvl w:val="0"/>
          <w:numId w:val="5"/>
        </w:numPr>
      </w:pPr>
      <w:r>
        <w:t xml:space="preserve">VONK. </w:t>
      </w:r>
      <w:proofErr w:type="gramStart"/>
      <w:r>
        <w:t>mag</w:t>
      </w:r>
      <w:proofErr w:type="gramEnd"/>
      <w:r>
        <w:t xml:space="preserve"> tot 10% van de richtprijs afwijken. </w:t>
      </w:r>
    </w:p>
    <w:p w14:paraId="4AE2AB99" w14:textId="407684FC" w:rsidR="00A664CD" w:rsidRDefault="00A664CD" w:rsidP="001B25B7">
      <w:pPr>
        <w:pStyle w:val="Lijstalinea"/>
        <w:numPr>
          <w:ilvl w:val="0"/>
          <w:numId w:val="5"/>
        </w:numPr>
      </w:pPr>
      <w:r>
        <w:t xml:space="preserve">VONK. </w:t>
      </w:r>
      <w:proofErr w:type="gramStart"/>
      <w:r>
        <w:t>moet</w:t>
      </w:r>
      <w:proofErr w:type="gramEnd"/>
      <w:r>
        <w:t xml:space="preserve"> de klant op tijd laten weten waarom een hogere prijs gerechtvaardigd is, wanneer de richtprijs meer dan 10% hoger uit gaat vallen. </w:t>
      </w:r>
    </w:p>
    <w:p w14:paraId="174300AB" w14:textId="7F351D6A" w:rsidR="00A664CD" w:rsidRDefault="00A664CD" w:rsidP="001B25B7">
      <w:pPr>
        <w:pStyle w:val="Lijstalinea"/>
        <w:numPr>
          <w:ilvl w:val="0"/>
          <w:numId w:val="5"/>
        </w:numPr>
      </w:pPr>
      <w:r>
        <w:t xml:space="preserve">De klant mag het deel van de </w:t>
      </w:r>
      <w:r w:rsidR="00A875DF">
        <w:t>opdracht</w:t>
      </w:r>
      <w:r>
        <w:t xml:space="preserve"> dat boven de richtprijs (vermeerderd met 10%) uitkomt laten vallen, wanneer de richtprijs</w:t>
      </w:r>
      <w:r w:rsidR="00A875DF">
        <w:t xml:space="preserve"> meer dan 10% hoger uit gaat vallen.</w:t>
      </w:r>
    </w:p>
    <w:p w14:paraId="7A332307" w14:textId="090DF4D2" w:rsidR="00A875DF" w:rsidRDefault="00A875DF" w:rsidP="001B25B7">
      <w:pPr>
        <w:pStyle w:val="Lijstalinea"/>
        <w:numPr>
          <w:ilvl w:val="0"/>
          <w:numId w:val="5"/>
        </w:numPr>
      </w:pPr>
      <w:r>
        <w:t xml:space="preserve">VONK. </w:t>
      </w:r>
      <w:proofErr w:type="gramStart"/>
      <w:r>
        <w:t>zal</w:t>
      </w:r>
      <w:proofErr w:type="gramEnd"/>
      <w:r>
        <w:t xml:space="preserve"> prijsaanpassingen meedelen aan de klant voorafgaand aan de ingang ervan. </w:t>
      </w:r>
    </w:p>
    <w:p w14:paraId="7B7A1D59" w14:textId="2D195F40" w:rsidR="00A875DF" w:rsidRDefault="00A875DF" w:rsidP="001B25B7">
      <w:pPr>
        <w:pStyle w:val="Lijstalinea"/>
        <w:numPr>
          <w:ilvl w:val="0"/>
          <w:numId w:val="5"/>
        </w:numPr>
      </w:pPr>
      <w:r>
        <w:t xml:space="preserve">De klant mag de overeenkomst met VONK. </w:t>
      </w:r>
      <w:proofErr w:type="gramStart"/>
      <w:r>
        <w:t>opzeggen</w:t>
      </w:r>
      <w:proofErr w:type="gramEnd"/>
      <w:r>
        <w:t xml:space="preserve"> wanneer hij het niet eens is met de prijsverhoging . </w:t>
      </w:r>
    </w:p>
    <w:p w14:paraId="055948B8" w14:textId="1134BF39" w:rsidR="00A875DF" w:rsidRPr="00A94773" w:rsidRDefault="00A875DF" w:rsidP="00A875DF">
      <w:pPr>
        <w:rPr>
          <w:b/>
          <w:bCs/>
          <w:i/>
          <w:iCs/>
        </w:rPr>
      </w:pPr>
      <w:r w:rsidRPr="00A94773">
        <w:rPr>
          <w:b/>
          <w:bCs/>
          <w:i/>
          <w:iCs/>
        </w:rPr>
        <w:t>Artikel 6 – Betalingen en betalingstermijn</w:t>
      </w:r>
    </w:p>
    <w:p w14:paraId="0DD6B4F7" w14:textId="0D20004C" w:rsidR="00A875DF" w:rsidRDefault="00A875DF" w:rsidP="00A875DF">
      <w:pPr>
        <w:pStyle w:val="Lijstalinea"/>
        <w:numPr>
          <w:ilvl w:val="0"/>
          <w:numId w:val="6"/>
        </w:numPr>
      </w:pPr>
      <w:r>
        <w:t xml:space="preserve">VONK. </w:t>
      </w:r>
      <w:proofErr w:type="gramStart"/>
      <w:r>
        <w:t>mag</w:t>
      </w:r>
      <w:proofErr w:type="gramEnd"/>
      <w:r>
        <w:t xml:space="preserve"> bij het aangaan van de overeenkomst een aanbetaling tot 50% van het afgesproken bedrag verlangen</w:t>
      </w:r>
    </w:p>
    <w:p w14:paraId="779EF307" w14:textId="5CC90D12" w:rsidR="00A875DF" w:rsidRDefault="00A875DF" w:rsidP="00A875DF">
      <w:pPr>
        <w:pStyle w:val="Lijstalinea"/>
        <w:numPr>
          <w:ilvl w:val="0"/>
          <w:numId w:val="6"/>
        </w:numPr>
      </w:pPr>
      <w:r>
        <w:t xml:space="preserve">De klant </w:t>
      </w:r>
      <w:proofErr w:type="gramStart"/>
      <w:r>
        <w:t xml:space="preserve">moet </w:t>
      </w:r>
      <w:r w:rsidR="000F424B">
        <w:t xml:space="preserve"> een</w:t>
      </w:r>
      <w:proofErr w:type="gramEnd"/>
      <w:r w:rsidR="000F424B">
        <w:t xml:space="preserve"> betaling achteraf binnen 1 maand na levering hebben voldaan.</w:t>
      </w:r>
    </w:p>
    <w:p w14:paraId="3DEB7EA6" w14:textId="7BC33B2F" w:rsidR="000F424B" w:rsidRDefault="000F424B" w:rsidP="00A875DF">
      <w:pPr>
        <w:pStyle w:val="Lijstalinea"/>
        <w:numPr>
          <w:ilvl w:val="0"/>
          <w:numId w:val="6"/>
        </w:numPr>
      </w:pPr>
      <w:r>
        <w:t xml:space="preserve">De betalingstermijnen die VONK. </w:t>
      </w:r>
      <w:proofErr w:type="spellStart"/>
      <w:proofErr w:type="gramStart"/>
      <w:r>
        <w:t>harteert</w:t>
      </w:r>
      <w:proofErr w:type="spellEnd"/>
      <w:proofErr w:type="gramEnd"/>
      <w:r>
        <w:t xml:space="preserve">, zijn fatale betalingstermijnen. Dat betekent dat </w:t>
      </w:r>
      <w:proofErr w:type="gramStart"/>
      <w:r>
        <w:t>indien</w:t>
      </w:r>
      <w:proofErr w:type="gramEnd"/>
      <w:r>
        <w:t xml:space="preserve"> de klant het afgesproken bedrag niet uiterlijk op de laatste dag fan de betalingstermijn heeft betaald, hij automatisch in verzuim en in gebreke is, zonder dat VONK. </w:t>
      </w:r>
      <w:proofErr w:type="gramStart"/>
      <w:r>
        <w:t>aan</w:t>
      </w:r>
      <w:proofErr w:type="gramEnd"/>
      <w:r>
        <w:t xml:space="preserve"> de klant een aanmaning hoeft te sturen of in gebreke hoeft te stellen. </w:t>
      </w:r>
    </w:p>
    <w:p w14:paraId="3DA35582" w14:textId="56B15D7D" w:rsidR="000F424B" w:rsidRDefault="000F424B" w:rsidP="00A875DF">
      <w:pPr>
        <w:pStyle w:val="Lijstalinea"/>
        <w:numPr>
          <w:ilvl w:val="0"/>
          <w:numId w:val="6"/>
        </w:numPr>
      </w:pPr>
      <w:r>
        <w:t xml:space="preserve">VONK. </w:t>
      </w:r>
      <w:proofErr w:type="gramStart"/>
      <w:r>
        <w:t>mag</w:t>
      </w:r>
      <w:proofErr w:type="gramEnd"/>
      <w:r>
        <w:t xml:space="preserve"> een levering afhankelijk stellen van onmiddellijke betalingen dan wel een zekerheidstelling eisen voor het totale  bedrag van diensten of producten. </w:t>
      </w:r>
    </w:p>
    <w:p w14:paraId="0BC3ACFC" w14:textId="3D95B7E8" w:rsidR="000F424B" w:rsidRPr="00A94773" w:rsidRDefault="000F424B" w:rsidP="000F424B">
      <w:pPr>
        <w:rPr>
          <w:b/>
          <w:bCs/>
          <w:i/>
          <w:iCs/>
        </w:rPr>
      </w:pPr>
      <w:r w:rsidRPr="00A94773">
        <w:rPr>
          <w:b/>
          <w:bCs/>
          <w:i/>
          <w:iCs/>
        </w:rPr>
        <w:t>Artikel 7</w:t>
      </w:r>
      <w:r w:rsidR="004323D2" w:rsidRPr="00A94773">
        <w:rPr>
          <w:b/>
          <w:bCs/>
          <w:i/>
          <w:iCs/>
        </w:rPr>
        <w:t>- Gevolgen</w:t>
      </w:r>
      <w:r w:rsidRPr="00A94773">
        <w:rPr>
          <w:b/>
          <w:bCs/>
          <w:i/>
          <w:iCs/>
        </w:rPr>
        <w:t xml:space="preserve"> te late betaling</w:t>
      </w:r>
    </w:p>
    <w:p w14:paraId="22ED961D" w14:textId="7D79A6C1" w:rsidR="004323D2" w:rsidRDefault="004323D2" w:rsidP="004323D2">
      <w:pPr>
        <w:pStyle w:val="Lijstalinea"/>
        <w:numPr>
          <w:ilvl w:val="0"/>
          <w:numId w:val="7"/>
        </w:numPr>
      </w:pPr>
      <w:r>
        <w:t xml:space="preserve">Betaalt de klant niet binnen de afgesproken termijn, dan mag VONK. </w:t>
      </w:r>
      <w:proofErr w:type="gramStart"/>
      <w:r>
        <w:t>de</w:t>
      </w:r>
      <w:proofErr w:type="gramEnd"/>
      <w:r>
        <w:t xml:space="preserve"> wettelijke rente per maand voor de niet-handelstransactie en de wettelijke rente per maand voor handelstransacties in rekeningen brengen vanaf de dag dat de klant in </w:t>
      </w:r>
      <w:r>
        <w:lastRenderedPageBreak/>
        <w:t>verzuim is, waarbij een gedeelte van  een maand voor een hele maand wordt gerekend.</w:t>
      </w:r>
    </w:p>
    <w:p w14:paraId="5FC08EEE" w14:textId="728ACCE7" w:rsidR="004323D2" w:rsidRDefault="004323D2" w:rsidP="004323D2">
      <w:pPr>
        <w:pStyle w:val="Lijstalinea"/>
        <w:numPr>
          <w:ilvl w:val="0"/>
          <w:numId w:val="7"/>
        </w:numPr>
      </w:pPr>
      <w:r>
        <w:t xml:space="preserve">Wanneer de klant in verzuim is, moet hij bovendien buitengerechtelijke incassokosten en eventuele schandevergoeding betalen aan VONK. </w:t>
      </w:r>
    </w:p>
    <w:p w14:paraId="29791CCD" w14:textId="1F3E17B4" w:rsidR="004323D2" w:rsidRDefault="004323D2" w:rsidP="004323D2">
      <w:pPr>
        <w:pStyle w:val="Lijstalinea"/>
        <w:numPr>
          <w:ilvl w:val="0"/>
          <w:numId w:val="7"/>
        </w:numPr>
      </w:pPr>
      <w:r>
        <w:t>De incasso kosten worden berekend aan de hand van het besluit vergoeding voor buitengerechtelijke incassokosten.</w:t>
      </w:r>
    </w:p>
    <w:p w14:paraId="685E2D54" w14:textId="32DEBA85" w:rsidR="004323D2" w:rsidRDefault="004323D2" w:rsidP="004323D2">
      <w:pPr>
        <w:pStyle w:val="Lijstalinea"/>
        <w:numPr>
          <w:ilvl w:val="0"/>
          <w:numId w:val="7"/>
        </w:numPr>
      </w:pPr>
      <w:r>
        <w:t xml:space="preserve">Wanneer de klant niet op tijd betaald, mag VONK. </w:t>
      </w:r>
      <w:proofErr w:type="gramStart"/>
      <w:r>
        <w:t>zijn</w:t>
      </w:r>
      <w:proofErr w:type="gramEnd"/>
      <w:r>
        <w:t xml:space="preserve"> verplichtingen opschorten totdat</w:t>
      </w:r>
      <w:r w:rsidR="004470E5">
        <w:t xml:space="preserve"> de klant heeft betaald. </w:t>
      </w:r>
    </w:p>
    <w:p w14:paraId="770922CA" w14:textId="07C632F2" w:rsidR="004470E5" w:rsidRDefault="004470E5" w:rsidP="004323D2">
      <w:pPr>
        <w:pStyle w:val="Lijstalinea"/>
        <w:numPr>
          <w:ilvl w:val="0"/>
          <w:numId w:val="7"/>
        </w:numPr>
      </w:pPr>
      <w:r>
        <w:t xml:space="preserve">In geval van liquidatie, faillissement, beslag of surseance van betaling aan de zijde van de klant, zijn de vorderingen van VONK. </w:t>
      </w:r>
      <w:proofErr w:type="gramStart"/>
      <w:r>
        <w:t>op</w:t>
      </w:r>
      <w:proofErr w:type="gramEnd"/>
      <w:r>
        <w:t xml:space="preserve"> de klant onmiddellijk opeisbaar. </w:t>
      </w:r>
    </w:p>
    <w:p w14:paraId="7ABDDA84" w14:textId="01B41F90" w:rsidR="004470E5" w:rsidRDefault="004470E5" w:rsidP="004323D2">
      <w:pPr>
        <w:pStyle w:val="Lijstalinea"/>
        <w:numPr>
          <w:ilvl w:val="0"/>
          <w:numId w:val="7"/>
        </w:numPr>
      </w:pPr>
      <w:r>
        <w:t xml:space="preserve">Weigert de klant zijn medewerking aan de uitvoering van de overeenkomst door VONK., dan moet hij nog steeds de afgesproken prijs betalen. </w:t>
      </w:r>
    </w:p>
    <w:p w14:paraId="00DCA906" w14:textId="36A2272E" w:rsidR="004470E5" w:rsidRPr="00A94773" w:rsidRDefault="004470E5" w:rsidP="004470E5">
      <w:pPr>
        <w:rPr>
          <w:b/>
          <w:bCs/>
          <w:i/>
          <w:iCs/>
        </w:rPr>
      </w:pPr>
      <w:r w:rsidRPr="00A94773">
        <w:rPr>
          <w:b/>
          <w:bCs/>
          <w:i/>
          <w:iCs/>
        </w:rPr>
        <w:t>Artikel 8 – Herroepingsrecht</w:t>
      </w:r>
    </w:p>
    <w:p w14:paraId="7CE9CDBC" w14:textId="54253D11" w:rsidR="004470E5" w:rsidRDefault="000E5038" w:rsidP="000E5038">
      <w:pPr>
        <w:pStyle w:val="Lijstalinea"/>
        <w:numPr>
          <w:ilvl w:val="0"/>
          <w:numId w:val="8"/>
        </w:numPr>
      </w:pPr>
      <w:r>
        <w:t>Een consument mag een online aankoop binnen 14 dagen na aankoop zonder opgave van reden ongedaan maken.  Dit herroepingsrecht geldt niet wanner:</w:t>
      </w:r>
    </w:p>
    <w:p w14:paraId="044EB317" w14:textId="77777777" w:rsidR="000E5038" w:rsidRDefault="000E5038" w:rsidP="000E5038">
      <w:pPr>
        <w:pStyle w:val="Lijstalinea"/>
      </w:pPr>
    </w:p>
    <w:p w14:paraId="4C291173" w14:textId="1F868CE0" w:rsidR="000E5038" w:rsidRDefault="000E5038" w:rsidP="00A94773">
      <w:pPr>
        <w:pStyle w:val="Lijstalinea"/>
        <w:numPr>
          <w:ilvl w:val="0"/>
          <w:numId w:val="11"/>
        </w:numPr>
      </w:pPr>
      <w:r>
        <w:t>De dienst logies, een reis, een restaurantbedrijf, vervoer, een cateringopdracht of een vorm van vrijetijdsbesteding betreft</w:t>
      </w:r>
    </w:p>
    <w:p w14:paraId="642AF052" w14:textId="236518BF" w:rsidR="000E5038" w:rsidRDefault="000E5038" w:rsidP="00A94773">
      <w:pPr>
        <w:pStyle w:val="Lijstalinea"/>
        <w:numPr>
          <w:ilvl w:val="0"/>
          <w:numId w:val="11"/>
        </w:numPr>
      </w:pPr>
      <w:r>
        <w:t>Het een spoedreparatie betreft</w:t>
      </w:r>
    </w:p>
    <w:p w14:paraId="7376EF4B" w14:textId="46F58A75" w:rsidR="000E5038" w:rsidRDefault="000E5038" w:rsidP="00A94773">
      <w:pPr>
        <w:pStyle w:val="Lijstalinea"/>
        <w:numPr>
          <w:ilvl w:val="0"/>
          <w:numId w:val="11"/>
        </w:numPr>
      </w:pPr>
      <w:r>
        <w:t>Het weddenschappen of loterijen betreft</w:t>
      </w:r>
    </w:p>
    <w:p w14:paraId="6CC52558" w14:textId="3664658E" w:rsidR="000E5038" w:rsidRDefault="000E5038" w:rsidP="00A94773">
      <w:pPr>
        <w:pStyle w:val="Lijstalinea"/>
        <w:numPr>
          <w:ilvl w:val="0"/>
          <w:numId w:val="11"/>
        </w:numPr>
      </w:pPr>
      <w:r>
        <w:t>De consument heeft afgezien van zijn herroepingsrecht</w:t>
      </w:r>
    </w:p>
    <w:p w14:paraId="363AAC5B" w14:textId="1EB9225A" w:rsidR="000E5038" w:rsidRDefault="000E5038" w:rsidP="00A94773">
      <w:pPr>
        <w:pStyle w:val="Lijstalinea"/>
        <w:numPr>
          <w:ilvl w:val="0"/>
          <w:numId w:val="11"/>
        </w:numPr>
      </w:pPr>
      <w:r>
        <w:t xml:space="preserve">Het een dienst betreft die met instemming van de consument volledig worden uitgevoerd binnen de bedenktijd en waarbij de consument uitdrukkelijk heeft verklaard van zijn herroepingsrecht af te zien. </w:t>
      </w:r>
    </w:p>
    <w:p w14:paraId="59D9DFEA" w14:textId="77777777" w:rsidR="00A94773" w:rsidRDefault="00A94773" w:rsidP="00A94773">
      <w:pPr>
        <w:pStyle w:val="Lijstalinea"/>
        <w:ind w:left="1080"/>
      </w:pPr>
    </w:p>
    <w:p w14:paraId="5C0CD4FC" w14:textId="60BF5695" w:rsidR="000E5038" w:rsidRDefault="000E5038" w:rsidP="000E5038">
      <w:pPr>
        <w:pStyle w:val="Lijstalinea"/>
        <w:numPr>
          <w:ilvl w:val="0"/>
          <w:numId w:val="8"/>
        </w:numPr>
      </w:pPr>
      <w:r>
        <w:t xml:space="preserve">De bedenktijd van 14 dagen in 1 lid, begint: </w:t>
      </w:r>
    </w:p>
    <w:p w14:paraId="124BBBAD" w14:textId="23AA37FF" w:rsidR="000E5038" w:rsidRDefault="000E5038" w:rsidP="00A94773">
      <w:pPr>
        <w:pStyle w:val="Lijstalinea"/>
        <w:numPr>
          <w:ilvl w:val="0"/>
          <w:numId w:val="10"/>
        </w:numPr>
      </w:pPr>
      <w:r>
        <w:t>Zodra de consument een overeenkomst tot levering van een dienst heeft gesloten.</w:t>
      </w:r>
    </w:p>
    <w:p w14:paraId="1E6341F4" w14:textId="16D668C7" w:rsidR="000E5038" w:rsidRDefault="000E5038" w:rsidP="00A94773">
      <w:pPr>
        <w:pStyle w:val="Lijstalinea"/>
        <w:numPr>
          <w:ilvl w:val="0"/>
          <w:numId w:val="10"/>
        </w:numPr>
      </w:pPr>
      <w:r>
        <w:t>Zodra de consument bevestigd heeft dat hij digitale inhoud via internet gaat afnemen</w:t>
      </w:r>
    </w:p>
    <w:p w14:paraId="2E31F7C9" w14:textId="6C2AF19D" w:rsidR="00A94773" w:rsidRDefault="00A94773" w:rsidP="00A94773">
      <w:pPr>
        <w:pStyle w:val="Lijstalinea"/>
        <w:numPr>
          <w:ilvl w:val="0"/>
          <w:numId w:val="8"/>
        </w:numPr>
      </w:pPr>
      <w:r>
        <w:t xml:space="preserve">De consument kan gebruikmaken van zijn bedenktijd door een mail met dat onderwerp te sturen naar: </w:t>
      </w:r>
      <w:hyperlink r:id="rId7" w:history="1">
        <w:r w:rsidRPr="00532DA4">
          <w:rPr>
            <w:rStyle w:val="Hyperlink"/>
          </w:rPr>
          <w:t>info@vonk-adviseurs.nl</w:t>
        </w:r>
      </w:hyperlink>
      <w:r>
        <w:t xml:space="preserve"> </w:t>
      </w:r>
    </w:p>
    <w:p w14:paraId="534E6263" w14:textId="262D7EAF" w:rsidR="00A94773" w:rsidRPr="00BF71AA" w:rsidRDefault="00BF71AA" w:rsidP="00BF71AA">
      <w:pPr>
        <w:rPr>
          <w:b/>
          <w:bCs/>
          <w:i/>
          <w:iCs/>
        </w:rPr>
      </w:pPr>
      <w:r w:rsidRPr="00BF71AA">
        <w:rPr>
          <w:b/>
          <w:bCs/>
          <w:i/>
          <w:iCs/>
        </w:rPr>
        <w:t xml:space="preserve">Artikel 9- opschortingsrecht </w:t>
      </w:r>
    </w:p>
    <w:p w14:paraId="5346B290" w14:textId="5ABB9E6D" w:rsidR="00BF71AA" w:rsidRDefault="00BF71AA" w:rsidP="00BF71AA">
      <w:pPr>
        <w:pStyle w:val="Lijstalinea"/>
        <w:numPr>
          <w:ilvl w:val="0"/>
          <w:numId w:val="12"/>
        </w:numPr>
      </w:pPr>
      <w:r>
        <w:t>Tenzij de klant een consument doet hij hierbij afstand van het recht om de nakoming van enige uit deze overeenkomst voortvloeiende verbintenis op te schorten.</w:t>
      </w:r>
    </w:p>
    <w:p w14:paraId="6AB9A312" w14:textId="77777777" w:rsidR="00BF71AA" w:rsidRDefault="00BF71AA">
      <w:r>
        <w:br w:type="page"/>
      </w:r>
    </w:p>
    <w:p w14:paraId="76C0CFE5" w14:textId="524EFBEC" w:rsidR="00BF71AA" w:rsidRPr="00BF71AA" w:rsidRDefault="00BF71AA" w:rsidP="00BF71AA">
      <w:pPr>
        <w:rPr>
          <w:b/>
          <w:bCs/>
          <w:i/>
          <w:iCs/>
        </w:rPr>
      </w:pPr>
      <w:r w:rsidRPr="00BF71AA">
        <w:rPr>
          <w:b/>
          <w:bCs/>
          <w:i/>
          <w:iCs/>
        </w:rPr>
        <w:lastRenderedPageBreak/>
        <w:t>Artikel 10 –</w:t>
      </w:r>
      <w:r>
        <w:rPr>
          <w:b/>
          <w:bCs/>
          <w:i/>
          <w:iCs/>
        </w:rPr>
        <w:t xml:space="preserve"> </w:t>
      </w:r>
      <w:r w:rsidRPr="00BF71AA">
        <w:rPr>
          <w:b/>
          <w:bCs/>
          <w:i/>
          <w:iCs/>
        </w:rPr>
        <w:t>Verrekening</w:t>
      </w:r>
    </w:p>
    <w:p w14:paraId="032F586D" w14:textId="176D3630" w:rsidR="00BF71AA" w:rsidRDefault="00BF71AA" w:rsidP="00BF71AA">
      <w:pPr>
        <w:pStyle w:val="Lijstalinea"/>
        <w:numPr>
          <w:ilvl w:val="0"/>
          <w:numId w:val="13"/>
        </w:numPr>
      </w:pPr>
      <w:r>
        <w:t xml:space="preserve">Tenzij de klant een consument is, doet hij afstand van zijn recht om een schuld aan VONK. </w:t>
      </w:r>
      <w:proofErr w:type="gramStart"/>
      <w:r>
        <w:t>te</w:t>
      </w:r>
      <w:proofErr w:type="gramEnd"/>
      <w:r>
        <w:t xml:space="preserve"> verrekenen met een vordering op VONK.</w:t>
      </w:r>
    </w:p>
    <w:p w14:paraId="649EEB31" w14:textId="0F8568C8" w:rsidR="00BF71AA" w:rsidRPr="00BF71AA" w:rsidRDefault="00BF71AA" w:rsidP="00BF71AA">
      <w:pPr>
        <w:rPr>
          <w:b/>
          <w:bCs/>
          <w:i/>
          <w:iCs/>
        </w:rPr>
      </w:pPr>
      <w:r w:rsidRPr="00BF71AA">
        <w:rPr>
          <w:b/>
          <w:bCs/>
          <w:i/>
          <w:iCs/>
        </w:rPr>
        <w:t xml:space="preserve">Artikel 11- Verzekering </w:t>
      </w:r>
    </w:p>
    <w:p w14:paraId="16BA95D8" w14:textId="1D7243E6" w:rsidR="00BF71AA" w:rsidRDefault="00BF71AA" w:rsidP="00BF71AA">
      <w:pPr>
        <w:pStyle w:val="Lijstalinea"/>
        <w:numPr>
          <w:ilvl w:val="0"/>
          <w:numId w:val="14"/>
        </w:numPr>
      </w:pPr>
      <w:r>
        <w:t>De klant moet de volgende zaken voldoende verzekeren en verzekerd houden tegen onder andere brand, ontploffings- en waterschade, en diefstal:</w:t>
      </w:r>
    </w:p>
    <w:p w14:paraId="75B43C90" w14:textId="3B943946" w:rsidR="00BF71AA" w:rsidRDefault="00BF71AA" w:rsidP="00BF71AA">
      <w:pPr>
        <w:pStyle w:val="Lijstalinea"/>
        <w:numPr>
          <w:ilvl w:val="0"/>
          <w:numId w:val="15"/>
        </w:numPr>
      </w:pPr>
      <w:r>
        <w:t>Geleverde zaken die noodzakelijk zijn voor de uitvoering van de onderliggende overeenkomst</w:t>
      </w:r>
    </w:p>
    <w:p w14:paraId="26927D7F" w14:textId="2781D567" w:rsidR="00BF71AA" w:rsidRDefault="00BF71AA" w:rsidP="00BF71AA">
      <w:pPr>
        <w:pStyle w:val="Lijstalinea"/>
        <w:numPr>
          <w:ilvl w:val="0"/>
          <w:numId w:val="15"/>
        </w:numPr>
      </w:pPr>
      <w:r>
        <w:t xml:space="preserve">Zaken van VONK. </w:t>
      </w:r>
      <w:proofErr w:type="gramStart"/>
      <w:r>
        <w:t>die</w:t>
      </w:r>
      <w:proofErr w:type="gramEnd"/>
      <w:r>
        <w:t xml:space="preserve"> bij de klant aanwezig zijn</w:t>
      </w:r>
    </w:p>
    <w:p w14:paraId="6D42A73D" w14:textId="0E33AFF5" w:rsidR="00BF71AA" w:rsidRDefault="00BF71AA" w:rsidP="00BF71AA">
      <w:pPr>
        <w:pStyle w:val="Lijstalinea"/>
        <w:numPr>
          <w:ilvl w:val="0"/>
          <w:numId w:val="15"/>
        </w:numPr>
      </w:pPr>
      <w:r>
        <w:t>Zaken die onder eigendomsvoorbehoud zijn geleverd</w:t>
      </w:r>
    </w:p>
    <w:p w14:paraId="31038FF4" w14:textId="7A548938" w:rsidR="00BF71AA" w:rsidRDefault="00BF71AA" w:rsidP="00BF71AA">
      <w:pPr>
        <w:pStyle w:val="Lijstalinea"/>
        <w:numPr>
          <w:ilvl w:val="0"/>
          <w:numId w:val="14"/>
        </w:numPr>
      </w:pPr>
      <w:r>
        <w:t xml:space="preserve">De klant geeft op eerste verzoek van VONK. </w:t>
      </w:r>
      <w:proofErr w:type="gramStart"/>
      <w:r>
        <w:t>de</w:t>
      </w:r>
      <w:proofErr w:type="gramEnd"/>
      <w:r>
        <w:t xml:space="preserve"> polis van deze verzekeringen ter inzage</w:t>
      </w:r>
    </w:p>
    <w:p w14:paraId="4C1E27C7" w14:textId="4B0E816A" w:rsidR="00BF71AA" w:rsidRDefault="00BF71AA" w:rsidP="00BF71AA">
      <w:r w:rsidRPr="00BF71AA">
        <w:rPr>
          <w:b/>
          <w:bCs/>
          <w:i/>
          <w:iCs/>
        </w:rPr>
        <w:t xml:space="preserve">Artikel 12 – Intrekking opdracht </w:t>
      </w:r>
    </w:p>
    <w:p w14:paraId="71CB6978" w14:textId="62A02667" w:rsidR="00BF71AA" w:rsidRDefault="00BF71AA" w:rsidP="00BF71AA">
      <w:pPr>
        <w:pStyle w:val="Lijstalinea"/>
        <w:numPr>
          <w:ilvl w:val="0"/>
          <w:numId w:val="16"/>
        </w:numPr>
      </w:pPr>
      <w:r>
        <w:t>Het staat de opdrachtgever vrij om de opdracht aan dienstverlener op elk gewenst moment te beëindigen.</w:t>
      </w:r>
    </w:p>
    <w:p w14:paraId="76743978" w14:textId="4AA8E155" w:rsidR="00BF71AA" w:rsidRDefault="00BF71AA" w:rsidP="00BF71AA">
      <w:pPr>
        <w:pStyle w:val="Lijstalinea"/>
        <w:numPr>
          <w:ilvl w:val="0"/>
          <w:numId w:val="16"/>
        </w:numPr>
      </w:pPr>
      <w:r>
        <w:t>Wanneer opdrachtgever de opdracht intrekt, is opdrachtgever verplicht de verschuldigde vergoeding en de gemaakte onkosten van de dienstverlening te betalen</w:t>
      </w:r>
    </w:p>
    <w:p w14:paraId="6C33E297" w14:textId="60B9C13B" w:rsidR="00BF71AA" w:rsidRPr="000D7355" w:rsidRDefault="00BF71AA" w:rsidP="00BF71AA">
      <w:pPr>
        <w:rPr>
          <w:b/>
          <w:bCs/>
          <w:i/>
          <w:iCs/>
        </w:rPr>
      </w:pPr>
      <w:r w:rsidRPr="000D7355">
        <w:rPr>
          <w:b/>
          <w:bCs/>
          <w:i/>
          <w:iCs/>
        </w:rPr>
        <w:t xml:space="preserve">Artikel </w:t>
      </w:r>
      <w:r w:rsidR="00BE7DDF" w:rsidRPr="000D7355">
        <w:rPr>
          <w:b/>
          <w:bCs/>
          <w:i/>
          <w:iCs/>
        </w:rPr>
        <w:t>13 – Klachtplicht</w:t>
      </w:r>
    </w:p>
    <w:p w14:paraId="111D37DF" w14:textId="0035A557" w:rsidR="00BE7DDF" w:rsidRDefault="00BE7DDF" w:rsidP="00BE7DDF">
      <w:pPr>
        <w:pStyle w:val="Lijstalinea"/>
        <w:numPr>
          <w:ilvl w:val="0"/>
          <w:numId w:val="17"/>
        </w:numPr>
      </w:pPr>
      <w:r>
        <w:t>Opdrachtgever is verplicht klachten over de verrichte werkzaamheden direct schriftelijk te melden aan dienstverlener. De klacht bevat een zo gedetailleerd.</w:t>
      </w:r>
    </w:p>
    <w:p w14:paraId="08A39173" w14:textId="702DF55C" w:rsidR="000D7355" w:rsidRDefault="000D7355" w:rsidP="00BE7DDF">
      <w:pPr>
        <w:pStyle w:val="Lijstalinea"/>
        <w:numPr>
          <w:ilvl w:val="0"/>
          <w:numId w:val="17"/>
        </w:numPr>
      </w:pPr>
      <w:r>
        <w:t xml:space="preserve">Een klacht kan er in ieder geval niet toe leiden, dat dienstverlener gehouden kan worden om andere werkzaamheden te verrichten dan zijn overeengekomen. </w:t>
      </w:r>
    </w:p>
    <w:p w14:paraId="38B244A2" w14:textId="31CE1175" w:rsidR="000D7355" w:rsidRPr="000D7355" w:rsidRDefault="000D7355" w:rsidP="000D7355">
      <w:pPr>
        <w:rPr>
          <w:b/>
          <w:bCs/>
          <w:i/>
          <w:iCs/>
        </w:rPr>
      </w:pPr>
      <w:r w:rsidRPr="000D7355">
        <w:rPr>
          <w:b/>
          <w:bCs/>
          <w:i/>
          <w:iCs/>
        </w:rPr>
        <w:t>Artikel 14 – Garantie</w:t>
      </w:r>
    </w:p>
    <w:p w14:paraId="47CB9622" w14:textId="093F3C25" w:rsidR="00BD36BF" w:rsidRDefault="000D7355" w:rsidP="000D7355">
      <w:pPr>
        <w:pStyle w:val="Lijstalinea"/>
        <w:numPr>
          <w:ilvl w:val="0"/>
          <w:numId w:val="18"/>
        </w:numPr>
      </w:pPr>
      <w:r>
        <w:t xml:space="preserve">Wanneer de klant en VONK. </w:t>
      </w:r>
      <w:proofErr w:type="gramStart"/>
      <w:r>
        <w:t>een</w:t>
      </w:r>
      <w:proofErr w:type="gramEnd"/>
      <w:r>
        <w:t xml:space="preserve"> overeenkomst met een dienstverlenend karakter zijn aangegaan, bevat deze voor VONK. </w:t>
      </w:r>
      <w:proofErr w:type="gramStart"/>
      <w:r>
        <w:t>enkel</w:t>
      </w:r>
      <w:proofErr w:type="gramEnd"/>
      <w:r>
        <w:t xml:space="preserve"> een inspanningsverplichting en dus geen resultaatsverplichting. </w:t>
      </w:r>
    </w:p>
    <w:p w14:paraId="59F311BC" w14:textId="77777777" w:rsidR="00BD36BF" w:rsidRDefault="00BD36BF">
      <w:r>
        <w:br w:type="page"/>
      </w:r>
    </w:p>
    <w:p w14:paraId="740DE72B" w14:textId="4C8A5A83" w:rsidR="000D7355" w:rsidRDefault="000D7355" w:rsidP="000D7355">
      <w:pPr>
        <w:rPr>
          <w:b/>
          <w:bCs/>
          <w:i/>
          <w:iCs/>
        </w:rPr>
      </w:pPr>
      <w:r w:rsidRPr="000D7355">
        <w:rPr>
          <w:b/>
          <w:bCs/>
          <w:i/>
          <w:iCs/>
        </w:rPr>
        <w:lastRenderedPageBreak/>
        <w:t>Artikel 15 – Uitvoering van overeenkomst</w:t>
      </w:r>
    </w:p>
    <w:p w14:paraId="29DD168B" w14:textId="041151FC" w:rsidR="000D7355" w:rsidRDefault="000D7355" w:rsidP="000D7355">
      <w:pPr>
        <w:pStyle w:val="Lijstalinea"/>
        <w:numPr>
          <w:ilvl w:val="0"/>
          <w:numId w:val="19"/>
        </w:numPr>
      </w:pPr>
      <w:r>
        <w:t xml:space="preserve">VONK. </w:t>
      </w:r>
      <w:proofErr w:type="gramStart"/>
      <w:r>
        <w:t>voert</w:t>
      </w:r>
      <w:proofErr w:type="gramEnd"/>
      <w:r>
        <w:t xml:space="preserve"> de overeenkomst naar de beste inzicht en vermogen en volgens de eisen van goed vakmanschap uit.</w:t>
      </w:r>
    </w:p>
    <w:p w14:paraId="6497BEA9" w14:textId="6324BE18" w:rsidR="000D7355" w:rsidRDefault="007C7215" w:rsidP="000D7355">
      <w:pPr>
        <w:pStyle w:val="Lijstalinea"/>
        <w:numPr>
          <w:ilvl w:val="0"/>
          <w:numId w:val="19"/>
        </w:numPr>
      </w:pPr>
      <w:r>
        <w:t xml:space="preserve">VONK. </w:t>
      </w:r>
      <w:proofErr w:type="gramStart"/>
      <w:r>
        <w:t>mag</w:t>
      </w:r>
      <w:proofErr w:type="gramEnd"/>
      <w:r>
        <w:t xml:space="preserve"> de afgesproken dienstverlening in zijn geheel of deels laten uitvoeren door anderen.</w:t>
      </w:r>
    </w:p>
    <w:p w14:paraId="1E76D179" w14:textId="4DDEF73E" w:rsidR="007C7215" w:rsidRDefault="007C7215" w:rsidP="000D7355">
      <w:pPr>
        <w:pStyle w:val="Lijstalinea"/>
        <w:numPr>
          <w:ilvl w:val="0"/>
          <w:numId w:val="19"/>
        </w:numPr>
      </w:pPr>
      <w:r>
        <w:t>De uitvoering van de overeenkomst gebeurt in overleg en na een schriftelijk akkoord en betaling van een eventueel voorschot door de klant.</w:t>
      </w:r>
    </w:p>
    <w:p w14:paraId="44956835" w14:textId="0B7B4874" w:rsidR="007C7215" w:rsidRDefault="007C7215" w:rsidP="000D7355">
      <w:pPr>
        <w:pStyle w:val="Lijstalinea"/>
        <w:numPr>
          <w:ilvl w:val="0"/>
          <w:numId w:val="19"/>
        </w:numPr>
      </w:pPr>
      <w:r>
        <w:t xml:space="preserve">De klant moet ervoor zorgen dat VONK. </w:t>
      </w:r>
      <w:proofErr w:type="gramStart"/>
      <w:r>
        <w:t>op</w:t>
      </w:r>
      <w:proofErr w:type="gramEnd"/>
      <w:r>
        <w:t xml:space="preserve"> tijd kan beginnen met de uitvoering van de overeenkomst. </w:t>
      </w:r>
    </w:p>
    <w:p w14:paraId="2BF88A03" w14:textId="4674F5ED" w:rsidR="007C7215" w:rsidRDefault="007C7215" w:rsidP="000D7355">
      <w:pPr>
        <w:pStyle w:val="Lijstalinea"/>
        <w:numPr>
          <w:ilvl w:val="0"/>
          <w:numId w:val="19"/>
        </w:numPr>
      </w:pPr>
      <w:r>
        <w:t xml:space="preserve">Zorgt de klant er dan niet voor dat VONK. </w:t>
      </w:r>
      <w:proofErr w:type="gramStart"/>
      <w:r>
        <w:t>tijdig</w:t>
      </w:r>
      <w:proofErr w:type="gramEnd"/>
      <w:r>
        <w:t xml:space="preserve"> kan beginnen, dan komen de daaruit voortvloeiende extra kosten voor rekening van de klant.</w:t>
      </w:r>
    </w:p>
    <w:p w14:paraId="1F00F1F7" w14:textId="737ED53B" w:rsidR="007C7215" w:rsidRPr="002D26DE" w:rsidRDefault="007C7215" w:rsidP="007C7215">
      <w:pPr>
        <w:rPr>
          <w:b/>
          <w:bCs/>
          <w:i/>
          <w:iCs/>
        </w:rPr>
      </w:pPr>
      <w:r w:rsidRPr="002D26DE">
        <w:rPr>
          <w:b/>
          <w:bCs/>
          <w:i/>
          <w:iCs/>
        </w:rPr>
        <w:t>Artikel 16 – informatieverstrekking door de klant</w:t>
      </w:r>
    </w:p>
    <w:p w14:paraId="6C6A3BD2" w14:textId="7C2B2147" w:rsidR="007C7215" w:rsidRDefault="007C7215" w:rsidP="007C7215">
      <w:pPr>
        <w:pStyle w:val="Lijstalinea"/>
        <w:numPr>
          <w:ilvl w:val="0"/>
          <w:numId w:val="20"/>
        </w:numPr>
      </w:pPr>
      <w:r>
        <w:t xml:space="preserve">De klant stelt alle informatie, gegevens en bescheiden die relevant zijn voor de correcte uitvoering van de overeenkomst tijdig en in gewenste vorm en op gewenste wijze beschikbaar van VONK. </w:t>
      </w:r>
    </w:p>
    <w:p w14:paraId="7EF69A83" w14:textId="654535E9" w:rsidR="007C7215" w:rsidRDefault="007C7215" w:rsidP="007C7215">
      <w:pPr>
        <w:pStyle w:val="Lijstalinea"/>
        <w:numPr>
          <w:ilvl w:val="0"/>
          <w:numId w:val="20"/>
        </w:numPr>
      </w:pPr>
      <w:r>
        <w:t xml:space="preserve">De klant staat in voor de juistheid en volledigheid van de ter beschikking gestelde informatie, gegevens en bescheiden, ook </w:t>
      </w:r>
      <w:proofErr w:type="gramStart"/>
      <w:r>
        <w:t>indien</w:t>
      </w:r>
      <w:proofErr w:type="gramEnd"/>
      <w:r>
        <w:t xml:space="preserve"> deze van derden afkomstig zijn, </w:t>
      </w:r>
      <w:r w:rsidR="00BD36BF">
        <w:t>voor zover uit de aard van de overeenkomst niets anders voortvloeit.</w:t>
      </w:r>
    </w:p>
    <w:p w14:paraId="3E3EFBB6" w14:textId="534F22CD" w:rsidR="00BD36BF" w:rsidRDefault="00BD36BF" w:rsidP="007C7215">
      <w:pPr>
        <w:pStyle w:val="Lijstalinea"/>
        <w:numPr>
          <w:ilvl w:val="0"/>
          <w:numId w:val="20"/>
        </w:numPr>
      </w:pPr>
      <w:r>
        <w:t xml:space="preserve">Wanneer en voor zover de klant dit verzoekt, retourneert VONK. </w:t>
      </w:r>
      <w:proofErr w:type="gramStart"/>
      <w:r>
        <w:t>de</w:t>
      </w:r>
      <w:proofErr w:type="gramEnd"/>
      <w:r>
        <w:t xml:space="preserve"> desbetreffende bescheiden.</w:t>
      </w:r>
    </w:p>
    <w:p w14:paraId="2763ED40" w14:textId="63F41EDE" w:rsidR="00BD36BF" w:rsidRDefault="00BD36BF" w:rsidP="007C7215">
      <w:pPr>
        <w:pStyle w:val="Lijstalinea"/>
        <w:numPr>
          <w:ilvl w:val="0"/>
          <w:numId w:val="20"/>
        </w:numPr>
      </w:pPr>
      <w:r>
        <w:t xml:space="preserve">Stelt de klant niet, niet tijdig of niet behoorlijk de door VONK. </w:t>
      </w:r>
      <w:proofErr w:type="gramStart"/>
      <w:r>
        <w:t>redelijkerwijs</w:t>
      </w:r>
      <w:proofErr w:type="gramEnd"/>
      <w:r>
        <w:t xml:space="preserve"> verlangde informatie, gegevens of bescheiden beschikbaar en loopt de uitvoering van de overeenkomst hierdoor vertraging op, dan komen de daaruit voortvloeiende extra kosten en extra uren voor de rekening van de klant. </w:t>
      </w:r>
    </w:p>
    <w:p w14:paraId="6AE97849" w14:textId="28F7DAD0" w:rsidR="00BD36BF" w:rsidRPr="002D26DE" w:rsidRDefault="00BD36BF" w:rsidP="00BD36BF">
      <w:pPr>
        <w:rPr>
          <w:b/>
          <w:bCs/>
          <w:i/>
          <w:iCs/>
        </w:rPr>
      </w:pPr>
      <w:r w:rsidRPr="002D26DE">
        <w:rPr>
          <w:b/>
          <w:bCs/>
          <w:i/>
          <w:iCs/>
        </w:rPr>
        <w:t xml:space="preserve">Artikel 17- </w:t>
      </w:r>
      <w:r w:rsidR="002D26DE" w:rsidRPr="002D26DE">
        <w:rPr>
          <w:b/>
          <w:bCs/>
          <w:i/>
          <w:iCs/>
        </w:rPr>
        <w:t>V</w:t>
      </w:r>
      <w:r w:rsidRPr="002D26DE">
        <w:rPr>
          <w:b/>
          <w:bCs/>
          <w:i/>
          <w:iCs/>
        </w:rPr>
        <w:t>rijwaring</w:t>
      </w:r>
    </w:p>
    <w:p w14:paraId="60BB757F" w14:textId="3E698AC6" w:rsidR="00BD36BF" w:rsidRDefault="00BD36BF" w:rsidP="00BD36BF">
      <w:pPr>
        <w:pStyle w:val="Lijstalinea"/>
        <w:numPr>
          <w:ilvl w:val="0"/>
          <w:numId w:val="21"/>
        </w:numPr>
      </w:pPr>
      <w:r>
        <w:t xml:space="preserve">De klant vrijwaart VONK. </w:t>
      </w:r>
      <w:proofErr w:type="gramStart"/>
      <w:r>
        <w:t>tegen</w:t>
      </w:r>
      <w:proofErr w:type="gramEnd"/>
      <w:r>
        <w:t xml:space="preserve"> alle aanspraken</w:t>
      </w:r>
      <w:r w:rsidR="002D26DE">
        <w:t xml:space="preserve"> van anderen die verband houden met de door VONK. </w:t>
      </w:r>
      <w:proofErr w:type="gramStart"/>
      <w:r w:rsidR="002D26DE">
        <w:t>geleverde</w:t>
      </w:r>
      <w:proofErr w:type="gramEnd"/>
      <w:r w:rsidR="002D26DE">
        <w:t xml:space="preserve"> producten of diensten.</w:t>
      </w:r>
    </w:p>
    <w:p w14:paraId="4AB15E63" w14:textId="3A7C9D14" w:rsidR="00456406" w:rsidRDefault="00456406" w:rsidP="00456406">
      <w:r>
        <w:br w:type="page"/>
      </w:r>
    </w:p>
    <w:p w14:paraId="29FF9945" w14:textId="57C285D7" w:rsidR="002A5BF8" w:rsidRPr="00456406" w:rsidRDefault="00456406" w:rsidP="00456406">
      <w:pPr>
        <w:rPr>
          <w:b/>
          <w:bCs/>
          <w:i/>
          <w:iCs/>
        </w:rPr>
      </w:pPr>
      <w:r w:rsidRPr="00456406">
        <w:rPr>
          <w:b/>
          <w:bCs/>
          <w:i/>
          <w:iCs/>
        </w:rPr>
        <w:lastRenderedPageBreak/>
        <w:t>Artikel 18 – Klachten</w:t>
      </w:r>
    </w:p>
    <w:p w14:paraId="6E060E35" w14:textId="55ACD04A" w:rsidR="00456406" w:rsidRDefault="00456406" w:rsidP="00456406">
      <w:pPr>
        <w:pStyle w:val="Lijstalinea"/>
        <w:numPr>
          <w:ilvl w:val="0"/>
          <w:numId w:val="22"/>
        </w:numPr>
      </w:pPr>
      <w:r>
        <w:t xml:space="preserve">De klant moet een door VONK. </w:t>
      </w:r>
      <w:proofErr w:type="gramStart"/>
      <w:r>
        <w:t>geleverde</w:t>
      </w:r>
      <w:proofErr w:type="gramEnd"/>
      <w:r>
        <w:t xml:space="preserve"> product of dienst zo snel mogelijk onderzoeken op eventuele tekortkomingen. </w:t>
      </w:r>
    </w:p>
    <w:p w14:paraId="0CC53358" w14:textId="061E7D0A" w:rsidR="00456406" w:rsidRDefault="00456406" w:rsidP="00456406">
      <w:pPr>
        <w:pStyle w:val="Lijstalinea"/>
        <w:numPr>
          <w:ilvl w:val="0"/>
          <w:numId w:val="22"/>
        </w:numPr>
      </w:pPr>
      <w:r>
        <w:t xml:space="preserve">Beantwoord een geleverd product of dienst niet aan dat wat de klant redelijkerwijs mocht verwachten dan moet de klant VONK. </w:t>
      </w:r>
      <w:proofErr w:type="gramStart"/>
      <w:r>
        <w:t>daarvan</w:t>
      </w:r>
      <w:proofErr w:type="gramEnd"/>
      <w:r>
        <w:t xml:space="preserve"> op de hoogte te stellen binnen 1 maand na het vaststellen van tekortkoming. </w:t>
      </w:r>
    </w:p>
    <w:p w14:paraId="1D161A95" w14:textId="6E3157F4" w:rsidR="00456406" w:rsidRDefault="00456406" w:rsidP="00456406">
      <w:pPr>
        <w:pStyle w:val="Lijstalinea"/>
        <w:numPr>
          <w:ilvl w:val="0"/>
          <w:numId w:val="22"/>
        </w:numPr>
      </w:pPr>
      <w:r>
        <w:t>De klant geeft daarbij een zo gedetailleerd mogelijke omschrijving van de tekortkoming, zodat VONK hierop gepast kan reageren.</w:t>
      </w:r>
    </w:p>
    <w:p w14:paraId="337C8A91" w14:textId="264B8717" w:rsidR="00456406" w:rsidRDefault="00456406" w:rsidP="00456406">
      <w:pPr>
        <w:pStyle w:val="Lijstalinea"/>
        <w:numPr>
          <w:ilvl w:val="0"/>
          <w:numId w:val="22"/>
        </w:numPr>
      </w:pPr>
      <w:r>
        <w:t xml:space="preserve">De klant moet kunnen aantonen dat de klacht betrekking heeft op een overeenkomst tussen de klant en VONK. </w:t>
      </w:r>
    </w:p>
    <w:p w14:paraId="673776BB" w14:textId="61391612" w:rsidR="00456406" w:rsidRDefault="00456406" w:rsidP="00456406">
      <w:pPr>
        <w:pStyle w:val="Lijstalinea"/>
        <w:numPr>
          <w:ilvl w:val="0"/>
          <w:numId w:val="22"/>
        </w:numPr>
      </w:pPr>
      <w:r>
        <w:t xml:space="preserve">Wanneer een klacht gaat over lopende werkzaamheden, dan kan de klant niet eisen dat VONK. </w:t>
      </w:r>
      <w:proofErr w:type="gramStart"/>
      <w:r>
        <w:t>andere</w:t>
      </w:r>
      <w:proofErr w:type="gramEnd"/>
      <w:r>
        <w:t xml:space="preserve"> werkzaamheden gaat verrichten dan is afgesproken.</w:t>
      </w:r>
    </w:p>
    <w:p w14:paraId="594A51A9" w14:textId="7B40CBFA" w:rsidR="00456406" w:rsidRDefault="00456406" w:rsidP="00456406">
      <w:r>
        <w:t xml:space="preserve">Artikel 19 - Ingebrekestelling </w:t>
      </w:r>
    </w:p>
    <w:p w14:paraId="09CE6150" w14:textId="6E90FAB1" w:rsidR="00456406" w:rsidRDefault="00456406" w:rsidP="00456406">
      <w:pPr>
        <w:pStyle w:val="Lijstalinea"/>
        <w:numPr>
          <w:ilvl w:val="0"/>
          <w:numId w:val="23"/>
        </w:numPr>
      </w:pPr>
      <w:r>
        <w:t xml:space="preserve">De klant moet een eventuele ingebrekestelling schriftelijk kenbaar maken aan VONK. </w:t>
      </w:r>
    </w:p>
    <w:p w14:paraId="0A0484DB" w14:textId="4D5B13B7" w:rsidR="00456406" w:rsidRDefault="0056558B" w:rsidP="00456406">
      <w:pPr>
        <w:pStyle w:val="Lijstalinea"/>
        <w:numPr>
          <w:ilvl w:val="0"/>
          <w:numId w:val="23"/>
        </w:numPr>
      </w:pPr>
      <w:r>
        <w:t xml:space="preserve">De klant is ervoor verantwoordelijk dat zijn ingebrekestelling VONK. </w:t>
      </w:r>
      <w:proofErr w:type="gramStart"/>
      <w:r>
        <w:t>ook</w:t>
      </w:r>
      <w:proofErr w:type="gramEnd"/>
      <w:r>
        <w:t xml:space="preserve"> daadwerkelijk op tijd bereikt. </w:t>
      </w:r>
    </w:p>
    <w:p w14:paraId="1D0E6D47" w14:textId="186A1586" w:rsidR="0056558B" w:rsidRDefault="0056558B" w:rsidP="0056558B">
      <w:r>
        <w:t>Artikel 20 – Aansprakelijkheid klant</w:t>
      </w:r>
    </w:p>
    <w:p w14:paraId="7FB58450" w14:textId="155124FE" w:rsidR="0056558B" w:rsidRDefault="0056558B" w:rsidP="0056558B">
      <w:pPr>
        <w:pStyle w:val="Lijstalinea"/>
        <w:numPr>
          <w:ilvl w:val="0"/>
          <w:numId w:val="24"/>
        </w:numPr>
      </w:pPr>
      <w:r>
        <w:t xml:space="preserve">Wanneer VONK. </w:t>
      </w:r>
      <w:proofErr w:type="gramStart"/>
      <w:r>
        <w:t>een</w:t>
      </w:r>
      <w:proofErr w:type="gramEnd"/>
      <w:r>
        <w:t xml:space="preserve"> overeenkomst aangaat met meerdere klanten, is ieder van hen hoofdelijk aansprakelijk voor het nakomen van de afspraken in die overeenkomst. </w:t>
      </w:r>
    </w:p>
    <w:p w14:paraId="074881BE" w14:textId="2A86B9C1" w:rsidR="0056558B" w:rsidRDefault="0056558B" w:rsidP="0056558B">
      <w:r>
        <w:t xml:space="preserve">Artikel 21 – Aansprakelijkheid VONK. </w:t>
      </w:r>
    </w:p>
    <w:p w14:paraId="098307A9" w14:textId="0C5EB52C" w:rsidR="0056558B" w:rsidRDefault="0056558B" w:rsidP="0056558B">
      <w:pPr>
        <w:pStyle w:val="Lijstalinea"/>
        <w:numPr>
          <w:ilvl w:val="0"/>
          <w:numId w:val="25"/>
        </w:numPr>
      </w:pPr>
      <w:r>
        <w:t xml:space="preserve">Vonk. </w:t>
      </w:r>
      <w:proofErr w:type="gramStart"/>
      <w:r>
        <w:t>is</w:t>
      </w:r>
      <w:proofErr w:type="gramEnd"/>
      <w:r>
        <w:t xml:space="preserve"> alleen aansprakelijk voor schade die de klant lijdt wanneer die is veroorzaakt door opzet of bewuste roekeloosheid.</w:t>
      </w:r>
    </w:p>
    <w:p w14:paraId="7C0BF35B" w14:textId="6584636A" w:rsidR="0056558B" w:rsidRDefault="0056558B" w:rsidP="0056558B">
      <w:pPr>
        <w:pStyle w:val="Lijstalinea"/>
        <w:numPr>
          <w:ilvl w:val="0"/>
          <w:numId w:val="25"/>
        </w:numPr>
      </w:pPr>
      <w:r>
        <w:t xml:space="preserve">Wanneer VONK.  </w:t>
      </w:r>
      <w:proofErr w:type="gramStart"/>
      <w:r>
        <w:t>aansprakelijk</w:t>
      </w:r>
      <w:proofErr w:type="gramEnd"/>
      <w:r>
        <w:t xml:space="preserve"> is voor schade, dan geldt dat alleen voor directe schade die verband houdt met de uitvoering van onderliggende overeenkomst.</w:t>
      </w:r>
    </w:p>
    <w:p w14:paraId="0C5AB6E1" w14:textId="36F695CB" w:rsidR="0056558B" w:rsidRDefault="0056558B" w:rsidP="0056558B">
      <w:pPr>
        <w:pStyle w:val="Lijstalinea"/>
        <w:numPr>
          <w:ilvl w:val="0"/>
          <w:numId w:val="25"/>
        </w:numPr>
      </w:pPr>
      <w:r>
        <w:t xml:space="preserve">VONK. </w:t>
      </w:r>
      <w:proofErr w:type="gramStart"/>
      <w:r>
        <w:t>is</w:t>
      </w:r>
      <w:proofErr w:type="gramEnd"/>
      <w:r>
        <w:t xml:space="preserve"> niet aansprakelijk voor indirecte schade, zoals gevolgschade, gederfde winst of schade aan derde.</w:t>
      </w:r>
    </w:p>
    <w:p w14:paraId="41A49D78" w14:textId="7F1A4E06" w:rsidR="0056558B" w:rsidRDefault="0056558B" w:rsidP="0056558B">
      <w:pPr>
        <w:pStyle w:val="Lijstalinea"/>
        <w:numPr>
          <w:ilvl w:val="0"/>
          <w:numId w:val="25"/>
        </w:numPr>
      </w:pPr>
      <w:r>
        <w:t xml:space="preserve">Wanneer Vonk. </w:t>
      </w:r>
      <w:proofErr w:type="gramStart"/>
      <w:r>
        <w:t>aansprakelijk</w:t>
      </w:r>
      <w:proofErr w:type="gramEnd"/>
      <w:r>
        <w:t xml:space="preserve"> is, is deze aansprakelijkheid beperkt tot het bedrag dat door een gesloten aansprakelijkheidsverzekering wordt uitbetaald. Is er geen verzekering gesloten of wordt geen schadebedrag uitgekeerd, dan is de aansprakelijkheid beperkt tot factuurbedrag waarop de aansprakelijkheid betrekking heeft.</w:t>
      </w:r>
    </w:p>
    <w:p w14:paraId="651F74A9" w14:textId="54BB00E5" w:rsidR="0056558B" w:rsidRDefault="0056558B" w:rsidP="0056558B">
      <w:pPr>
        <w:pStyle w:val="Lijstalinea"/>
        <w:numPr>
          <w:ilvl w:val="0"/>
          <w:numId w:val="25"/>
        </w:numPr>
      </w:pPr>
      <w:r>
        <w:t>Alle afbeeldingen, foto’s, kleuren, tekeningen, omschrijven op de website of in catalogus zijn slechts indicatief en kunnen niet leiden tot enige vergoeding, ontbinding of opschorting.</w:t>
      </w:r>
    </w:p>
    <w:p w14:paraId="251E2E67" w14:textId="77777777" w:rsidR="0056558B" w:rsidRDefault="0056558B">
      <w:r>
        <w:br w:type="page"/>
      </w:r>
    </w:p>
    <w:p w14:paraId="0FEB662A" w14:textId="42F2C1AE" w:rsidR="0056558B" w:rsidRPr="002D2C25" w:rsidRDefault="0056558B" w:rsidP="0056558B">
      <w:pPr>
        <w:rPr>
          <w:b/>
          <w:bCs/>
          <w:i/>
          <w:iCs/>
        </w:rPr>
      </w:pPr>
      <w:r w:rsidRPr="002D2C25">
        <w:rPr>
          <w:b/>
          <w:bCs/>
          <w:i/>
          <w:iCs/>
        </w:rPr>
        <w:lastRenderedPageBreak/>
        <w:t xml:space="preserve">Artikel </w:t>
      </w:r>
      <w:r w:rsidR="002D2C25" w:rsidRPr="002D2C25">
        <w:rPr>
          <w:b/>
          <w:bCs/>
          <w:i/>
          <w:iCs/>
        </w:rPr>
        <w:t>22 – Vervaltermijn</w:t>
      </w:r>
    </w:p>
    <w:p w14:paraId="4E6E539A" w14:textId="17F00B61" w:rsidR="002D2C25" w:rsidRDefault="002D2C25" w:rsidP="002D2C25">
      <w:pPr>
        <w:pStyle w:val="Lijstalinea"/>
        <w:numPr>
          <w:ilvl w:val="0"/>
          <w:numId w:val="26"/>
        </w:numPr>
      </w:pPr>
      <w:r>
        <w:t xml:space="preserve">Elk recht van de klant op schadevergoeding van VONK. </w:t>
      </w:r>
      <w:proofErr w:type="gramStart"/>
      <w:r>
        <w:t>vervalt</w:t>
      </w:r>
      <w:proofErr w:type="gramEnd"/>
      <w:r>
        <w:t xml:space="preserve"> 12 maanden na de gebeurtenis waaruit de aansprakelijkheid direct of indirect voortvloeit. Hiermee wordt niet uitgesloten het bepaalde in artikel 6:89 BW.</w:t>
      </w:r>
    </w:p>
    <w:p w14:paraId="4C53654A" w14:textId="5690FEAA" w:rsidR="002D2C25" w:rsidRPr="002D2C25" w:rsidRDefault="002D2C25" w:rsidP="002D2C25">
      <w:pPr>
        <w:rPr>
          <w:b/>
          <w:bCs/>
          <w:i/>
          <w:iCs/>
        </w:rPr>
      </w:pPr>
      <w:r w:rsidRPr="002D2C25">
        <w:rPr>
          <w:b/>
          <w:bCs/>
          <w:i/>
          <w:iCs/>
        </w:rPr>
        <w:t>Artikel 23 – Ontbinding</w:t>
      </w:r>
    </w:p>
    <w:p w14:paraId="3A50C18A" w14:textId="4F2918B5" w:rsidR="002D2C25" w:rsidRDefault="002D2C25" w:rsidP="002D2C25">
      <w:pPr>
        <w:pStyle w:val="Lijstalinea"/>
        <w:numPr>
          <w:ilvl w:val="0"/>
          <w:numId w:val="27"/>
        </w:numPr>
      </w:pPr>
      <w:r>
        <w:t xml:space="preserve">De klant mag de overeenkomst ongedaan maken wanneer VONK. </w:t>
      </w:r>
      <w:proofErr w:type="gramStart"/>
      <w:r>
        <w:t>toerekenbaar</w:t>
      </w:r>
      <w:proofErr w:type="gramEnd"/>
      <w:r>
        <w:t xml:space="preserve"> tekortschiet in de nakoming van zijn verplichtingen, tenzij deze tekortkoming de ontbinding niet rechtvaardigt vanwege haar bijzondere aard of geringe betekenis.</w:t>
      </w:r>
    </w:p>
    <w:p w14:paraId="4C983188" w14:textId="443BCA99" w:rsidR="002D2C25" w:rsidRDefault="002D2C25" w:rsidP="002D2C25">
      <w:pPr>
        <w:pStyle w:val="Lijstalinea"/>
        <w:numPr>
          <w:ilvl w:val="0"/>
          <w:numId w:val="27"/>
        </w:numPr>
      </w:pPr>
      <w:r>
        <w:t xml:space="preserve">Is de nakoming van de verplichting door VONK. </w:t>
      </w:r>
      <w:proofErr w:type="gramStart"/>
      <w:r>
        <w:t>nog</w:t>
      </w:r>
      <w:proofErr w:type="gramEnd"/>
      <w:r>
        <w:t xml:space="preserve"> mogelijk, dan kan ontbinding pas plaatsvinden nadat VONK in verzuim is. </w:t>
      </w:r>
    </w:p>
    <w:p w14:paraId="67B08C72" w14:textId="41C196C6" w:rsidR="002D2C25" w:rsidRDefault="002D2C25" w:rsidP="002D2C25">
      <w:pPr>
        <w:pStyle w:val="Lijstalinea"/>
        <w:numPr>
          <w:ilvl w:val="0"/>
          <w:numId w:val="27"/>
        </w:numPr>
      </w:pPr>
      <w:r>
        <w:t xml:space="preserve">VONK mag de overeenkomst met de klant ongedaan maken, wanneer de klant zijn verplichtingen uit de overeenkomst niet volledig of niet tijdig nakomt, dan wel wanneer VONK kennis heeft genomen van omstandigheden die hem goede grond geven om aan te nemen dat de klant zijn verplichtingen niet zal nakomen. </w:t>
      </w:r>
    </w:p>
    <w:p w14:paraId="3FE3B091" w14:textId="65EE9A74" w:rsidR="002D2C25" w:rsidRDefault="002D2C25" w:rsidP="002D2C25">
      <w:r>
        <w:t xml:space="preserve">Artikel 24 – Overmacht </w:t>
      </w:r>
    </w:p>
    <w:p w14:paraId="0A826AA2" w14:textId="77777777" w:rsidR="002D2C25" w:rsidRPr="000D7355" w:rsidRDefault="002D2C25" w:rsidP="002D2C25"/>
    <w:sectPr w:rsidR="002D2C25" w:rsidRPr="000D7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D607A"/>
    <w:multiLevelType w:val="hybridMultilevel"/>
    <w:tmpl w:val="5FEEB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6D60A3"/>
    <w:multiLevelType w:val="hybridMultilevel"/>
    <w:tmpl w:val="F684C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99009E"/>
    <w:multiLevelType w:val="hybridMultilevel"/>
    <w:tmpl w:val="80F0F0E2"/>
    <w:lvl w:ilvl="0" w:tplc="0413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31D3E04"/>
    <w:multiLevelType w:val="hybridMultilevel"/>
    <w:tmpl w:val="2A52F460"/>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33C6B41"/>
    <w:multiLevelType w:val="hybridMultilevel"/>
    <w:tmpl w:val="D9D68B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71594F"/>
    <w:multiLevelType w:val="hybridMultilevel"/>
    <w:tmpl w:val="97E6C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4C36FD"/>
    <w:multiLevelType w:val="hybridMultilevel"/>
    <w:tmpl w:val="5B5EB3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BF0BE0"/>
    <w:multiLevelType w:val="hybridMultilevel"/>
    <w:tmpl w:val="0BFC2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DA1687"/>
    <w:multiLevelType w:val="hybridMultilevel"/>
    <w:tmpl w:val="4A6ED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756DE4"/>
    <w:multiLevelType w:val="hybridMultilevel"/>
    <w:tmpl w:val="C7FA6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D37EB9"/>
    <w:multiLevelType w:val="hybridMultilevel"/>
    <w:tmpl w:val="80047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751568"/>
    <w:multiLevelType w:val="hybridMultilevel"/>
    <w:tmpl w:val="A19686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761E70"/>
    <w:multiLevelType w:val="hybridMultilevel"/>
    <w:tmpl w:val="69708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A55629"/>
    <w:multiLevelType w:val="hybridMultilevel"/>
    <w:tmpl w:val="DE785CA2"/>
    <w:lvl w:ilvl="0" w:tplc="48B0EAA2">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2C96C65"/>
    <w:multiLevelType w:val="hybridMultilevel"/>
    <w:tmpl w:val="B3962F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8B5757"/>
    <w:multiLevelType w:val="hybridMultilevel"/>
    <w:tmpl w:val="477E3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C90C84"/>
    <w:multiLevelType w:val="hybridMultilevel"/>
    <w:tmpl w:val="B4243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1571A7"/>
    <w:multiLevelType w:val="hybridMultilevel"/>
    <w:tmpl w:val="FD14A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CE525D"/>
    <w:multiLevelType w:val="hybridMultilevel"/>
    <w:tmpl w:val="34C4C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0D58EA"/>
    <w:multiLevelType w:val="hybridMultilevel"/>
    <w:tmpl w:val="FC2CA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ED6045"/>
    <w:multiLevelType w:val="hybridMultilevel"/>
    <w:tmpl w:val="6B76F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E94607"/>
    <w:multiLevelType w:val="hybridMultilevel"/>
    <w:tmpl w:val="51BC1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3C01BF"/>
    <w:multiLevelType w:val="hybridMultilevel"/>
    <w:tmpl w:val="CA28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D67987"/>
    <w:multiLevelType w:val="hybridMultilevel"/>
    <w:tmpl w:val="7F7E8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9A70A6B"/>
    <w:multiLevelType w:val="hybridMultilevel"/>
    <w:tmpl w:val="725A7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2A4E57"/>
    <w:multiLevelType w:val="hybridMultilevel"/>
    <w:tmpl w:val="5FC6B45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7E850109"/>
    <w:multiLevelType w:val="hybridMultilevel"/>
    <w:tmpl w:val="5316E7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3940545">
    <w:abstractNumId w:val="26"/>
  </w:num>
  <w:num w:numId="2" w16cid:durableId="1572233149">
    <w:abstractNumId w:val="15"/>
  </w:num>
  <w:num w:numId="3" w16cid:durableId="1149201771">
    <w:abstractNumId w:val="1"/>
  </w:num>
  <w:num w:numId="4" w16cid:durableId="1379476917">
    <w:abstractNumId w:val="24"/>
  </w:num>
  <w:num w:numId="5" w16cid:durableId="1801727164">
    <w:abstractNumId w:val="11"/>
  </w:num>
  <w:num w:numId="6" w16cid:durableId="1044671178">
    <w:abstractNumId w:val="7"/>
  </w:num>
  <w:num w:numId="7" w16cid:durableId="577133371">
    <w:abstractNumId w:val="10"/>
  </w:num>
  <w:num w:numId="8" w16cid:durableId="2049643728">
    <w:abstractNumId w:val="0"/>
  </w:num>
  <w:num w:numId="9" w16cid:durableId="660236582">
    <w:abstractNumId w:val="13"/>
  </w:num>
  <w:num w:numId="10" w16cid:durableId="1594624558">
    <w:abstractNumId w:val="2"/>
  </w:num>
  <w:num w:numId="11" w16cid:durableId="1476993870">
    <w:abstractNumId w:val="3"/>
  </w:num>
  <w:num w:numId="12" w16cid:durableId="1160076280">
    <w:abstractNumId w:val="19"/>
  </w:num>
  <w:num w:numId="13" w16cid:durableId="58676996">
    <w:abstractNumId w:val="4"/>
  </w:num>
  <w:num w:numId="14" w16cid:durableId="443501895">
    <w:abstractNumId w:val="9"/>
  </w:num>
  <w:num w:numId="15" w16cid:durableId="1206989349">
    <w:abstractNumId w:val="25"/>
  </w:num>
  <w:num w:numId="16" w16cid:durableId="1437824805">
    <w:abstractNumId w:val="21"/>
  </w:num>
  <w:num w:numId="17" w16cid:durableId="1909027064">
    <w:abstractNumId w:val="12"/>
  </w:num>
  <w:num w:numId="18" w16cid:durableId="1080638195">
    <w:abstractNumId w:val="5"/>
  </w:num>
  <w:num w:numId="19" w16cid:durableId="1101222814">
    <w:abstractNumId w:val="6"/>
  </w:num>
  <w:num w:numId="20" w16cid:durableId="81033639">
    <w:abstractNumId w:val="14"/>
  </w:num>
  <w:num w:numId="21" w16cid:durableId="1240672576">
    <w:abstractNumId w:val="20"/>
  </w:num>
  <w:num w:numId="22" w16cid:durableId="934747896">
    <w:abstractNumId w:val="23"/>
  </w:num>
  <w:num w:numId="23" w16cid:durableId="1377779095">
    <w:abstractNumId w:val="18"/>
  </w:num>
  <w:num w:numId="24" w16cid:durableId="1517771642">
    <w:abstractNumId w:val="8"/>
  </w:num>
  <w:num w:numId="25" w16cid:durableId="1338073890">
    <w:abstractNumId w:val="22"/>
  </w:num>
  <w:num w:numId="26" w16cid:durableId="1896429663">
    <w:abstractNumId w:val="16"/>
  </w:num>
  <w:num w:numId="27" w16cid:durableId="298145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2D"/>
    <w:rsid w:val="000D7355"/>
    <w:rsid w:val="000E5038"/>
    <w:rsid w:val="000F424B"/>
    <w:rsid w:val="0017212D"/>
    <w:rsid w:val="00175EE9"/>
    <w:rsid w:val="001B25B7"/>
    <w:rsid w:val="002A5BF8"/>
    <w:rsid w:val="002B3A3B"/>
    <w:rsid w:val="002D26DE"/>
    <w:rsid w:val="002D2C25"/>
    <w:rsid w:val="004323D2"/>
    <w:rsid w:val="004470E5"/>
    <w:rsid w:val="00456406"/>
    <w:rsid w:val="004672F8"/>
    <w:rsid w:val="004F304E"/>
    <w:rsid w:val="0056558B"/>
    <w:rsid w:val="006B2773"/>
    <w:rsid w:val="007C7215"/>
    <w:rsid w:val="008C150F"/>
    <w:rsid w:val="00A664CD"/>
    <w:rsid w:val="00A875DF"/>
    <w:rsid w:val="00A94773"/>
    <w:rsid w:val="00B7459E"/>
    <w:rsid w:val="00BD36BF"/>
    <w:rsid w:val="00BE7DDF"/>
    <w:rsid w:val="00BF7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D113F8"/>
  <w15:chartTrackingRefBased/>
  <w15:docId w15:val="{6619B93F-D06C-C14C-94E0-2193FDF4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2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2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21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21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21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21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21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21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21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21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21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21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21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21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21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21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21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212D"/>
    <w:rPr>
      <w:rFonts w:eastAsiaTheme="majorEastAsia" w:cstheme="majorBidi"/>
      <w:color w:val="272727" w:themeColor="text1" w:themeTint="D8"/>
    </w:rPr>
  </w:style>
  <w:style w:type="paragraph" w:styleId="Titel">
    <w:name w:val="Title"/>
    <w:basedOn w:val="Standaard"/>
    <w:next w:val="Standaard"/>
    <w:link w:val="TitelChar"/>
    <w:uiPriority w:val="10"/>
    <w:qFormat/>
    <w:rsid w:val="00172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21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21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21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21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212D"/>
    <w:rPr>
      <w:i/>
      <w:iCs/>
      <w:color w:val="404040" w:themeColor="text1" w:themeTint="BF"/>
    </w:rPr>
  </w:style>
  <w:style w:type="paragraph" w:styleId="Lijstalinea">
    <w:name w:val="List Paragraph"/>
    <w:basedOn w:val="Standaard"/>
    <w:uiPriority w:val="34"/>
    <w:qFormat/>
    <w:rsid w:val="0017212D"/>
    <w:pPr>
      <w:ind w:left="720"/>
      <w:contextualSpacing/>
    </w:pPr>
  </w:style>
  <w:style w:type="character" w:styleId="Intensievebenadrukking">
    <w:name w:val="Intense Emphasis"/>
    <w:basedOn w:val="Standaardalinea-lettertype"/>
    <w:uiPriority w:val="21"/>
    <w:qFormat/>
    <w:rsid w:val="0017212D"/>
    <w:rPr>
      <w:i/>
      <w:iCs/>
      <w:color w:val="0F4761" w:themeColor="accent1" w:themeShade="BF"/>
    </w:rPr>
  </w:style>
  <w:style w:type="paragraph" w:styleId="Duidelijkcitaat">
    <w:name w:val="Intense Quote"/>
    <w:basedOn w:val="Standaard"/>
    <w:next w:val="Standaard"/>
    <w:link w:val="DuidelijkcitaatChar"/>
    <w:uiPriority w:val="30"/>
    <w:qFormat/>
    <w:rsid w:val="00172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212D"/>
    <w:rPr>
      <w:i/>
      <w:iCs/>
      <w:color w:val="0F4761" w:themeColor="accent1" w:themeShade="BF"/>
    </w:rPr>
  </w:style>
  <w:style w:type="character" w:styleId="Intensieveverwijzing">
    <w:name w:val="Intense Reference"/>
    <w:basedOn w:val="Standaardalinea-lettertype"/>
    <w:uiPriority w:val="32"/>
    <w:qFormat/>
    <w:rsid w:val="0017212D"/>
    <w:rPr>
      <w:b/>
      <w:bCs/>
      <w:smallCaps/>
      <w:color w:val="0F4761" w:themeColor="accent1" w:themeShade="BF"/>
      <w:spacing w:val="5"/>
    </w:rPr>
  </w:style>
  <w:style w:type="character" w:styleId="Hyperlink">
    <w:name w:val="Hyperlink"/>
    <w:basedOn w:val="Standaardalinea-lettertype"/>
    <w:uiPriority w:val="99"/>
    <w:unhideWhenUsed/>
    <w:rsid w:val="0017212D"/>
    <w:rPr>
      <w:color w:val="467886" w:themeColor="hyperlink"/>
      <w:u w:val="single"/>
    </w:rPr>
  </w:style>
  <w:style w:type="character" w:styleId="Onopgelostemelding">
    <w:name w:val="Unresolved Mention"/>
    <w:basedOn w:val="Standaardalinea-lettertype"/>
    <w:uiPriority w:val="99"/>
    <w:semiHidden/>
    <w:unhideWhenUsed/>
    <w:rsid w:val="00172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onk-adviseu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nk-adviseurs.nl" TargetMode="External"/><Relationship Id="rId5" Type="http://schemas.openxmlformats.org/officeDocument/2006/relationships/hyperlink" Target="mailto:Info@vonk-adviseurs.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1847</Words>
  <Characters>10160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Mittelmeijer</dc:creator>
  <cp:keywords/>
  <dc:description/>
  <cp:lastModifiedBy>Dani Mittelmeijer</cp:lastModifiedBy>
  <cp:revision>6</cp:revision>
  <dcterms:created xsi:type="dcterms:W3CDTF">2025-03-25T08:26:00Z</dcterms:created>
  <dcterms:modified xsi:type="dcterms:W3CDTF">2025-03-25T11:40:00Z</dcterms:modified>
</cp:coreProperties>
</file>